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D2" w:rsidRPr="00FA5A73" w:rsidRDefault="00F764BB" w:rsidP="00FA5A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softHyphen/>
      </w:r>
      <w:r w:rsidR="00136E2B" w:rsidRPr="00FA5A73">
        <w:rPr>
          <w:rFonts w:hint="eastAsia"/>
          <w:b/>
          <w:sz w:val="32"/>
          <w:szCs w:val="32"/>
        </w:rPr>
        <w:t>山西省风景园林协会专家工作规则</w:t>
      </w:r>
    </w:p>
    <w:p w:rsidR="00136E2B" w:rsidRPr="00136E2B" w:rsidRDefault="00136E2B">
      <w:pPr>
        <w:rPr>
          <w:sz w:val="32"/>
          <w:szCs w:val="32"/>
        </w:rPr>
      </w:pPr>
    </w:p>
    <w:p w:rsidR="00136E2B" w:rsidRDefault="00801ED5" w:rsidP="00801ED5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山西省风景协会为给会员单位和社会大众提供有效的</w:t>
      </w:r>
      <w:r w:rsidR="006911A0">
        <w:rPr>
          <w:rFonts w:ascii="仿宋" w:eastAsia="仿宋" w:hAnsi="仿宋" w:hint="eastAsia"/>
          <w:sz w:val="32"/>
          <w:szCs w:val="32"/>
        </w:rPr>
        <w:t>业务</w:t>
      </w:r>
      <w:r>
        <w:rPr>
          <w:rFonts w:ascii="仿宋" w:eastAsia="仿宋" w:hAnsi="仿宋" w:hint="eastAsia"/>
          <w:sz w:val="32"/>
          <w:szCs w:val="32"/>
        </w:rPr>
        <w:t>咨询和技术服务，以</w:t>
      </w:r>
      <w:r>
        <w:rPr>
          <w:rFonts w:ascii="仿宋_GB2312" w:eastAsia="仿宋_GB2312" w:hAnsi="仿宋" w:cs="仿宋" w:hint="eastAsia"/>
          <w:sz w:val="32"/>
          <w:szCs w:val="32"/>
        </w:rPr>
        <w:t>提高我省</w:t>
      </w:r>
      <w:r w:rsidRPr="00FB183A">
        <w:rPr>
          <w:rFonts w:ascii="仿宋_GB2312" w:eastAsia="仿宋_GB2312" w:hAnsi="仿宋" w:cs="仿宋" w:hint="eastAsia"/>
          <w:sz w:val="32"/>
          <w:szCs w:val="32"/>
        </w:rPr>
        <w:t>园林绿化建设和管理水平，促进园林绿化事业健康有序发展，</w:t>
      </w:r>
      <w:r>
        <w:rPr>
          <w:rFonts w:ascii="仿宋_GB2312" w:eastAsia="仿宋_GB2312" w:hAnsi="仿宋" w:cs="仿宋" w:hint="eastAsia"/>
          <w:sz w:val="32"/>
          <w:szCs w:val="32"/>
        </w:rPr>
        <w:t>我会建立了全省园林绿化专家库。为</w:t>
      </w:r>
      <w:r>
        <w:rPr>
          <w:rFonts w:ascii="仿宋" w:eastAsia="仿宋" w:hAnsi="仿宋" w:hint="eastAsia"/>
          <w:sz w:val="32"/>
          <w:szCs w:val="32"/>
        </w:rPr>
        <w:t>有效发挥协会专家</w:t>
      </w:r>
      <w:r w:rsidR="006A4F63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作用，</w:t>
      </w:r>
      <w:r w:rsidR="006911A0">
        <w:rPr>
          <w:rFonts w:ascii="仿宋" w:eastAsia="仿宋" w:hAnsi="仿宋" w:hint="eastAsia"/>
          <w:sz w:val="32"/>
          <w:szCs w:val="32"/>
        </w:rPr>
        <w:t>特</w:t>
      </w:r>
      <w:r w:rsidR="006A4F63">
        <w:rPr>
          <w:rFonts w:ascii="仿宋" w:eastAsia="仿宋" w:hAnsi="仿宋" w:hint="eastAsia"/>
          <w:sz w:val="32"/>
          <w:szCs w:val="32"/>
        </w:rPr>
        <w:t>制定如下工作规则：</w:t>
      </w:r>
    </w:p>
    <w:p w:rsidR="006A4F63" w:rsidRDefault="006A4F63" w:rsidP="00801ED5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6911A0">
        <w:rPr>
          <w:rFonts w:ascii="仿宋" w:eastAsia="仿宋" w:hAnsi="仿宋" w:hint="eastAsia"/>
          <w:sz w:val="32"/>
          <w:szCs w:val="32"/>
        </w:rPr>
        <w:t>专家以协会名义开展工作时，须由协会组织或</w:t>
      </w:r>
      <w:r w:rsidR="001611CF">
        <w:rPr>
          <w:rFonts w:ascii="仿宋" w:eastAsia="仿宋" w:hAnsi="仿宋" w:hint="eastAsia"/>
          <w:sz w:val="32"/>
          <w:szCs w:val="32"/>
        </w:rPr>
        <w:t>由协会派迁，方可代表协会开展工作。</w:t>
      </w:r>
    </w:p>
    <w:p w:rsidR="001611CF" w:rsidRDefault="001611CF" w:rsidP="00801ED5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6911A0">
        <w:rPr>
          <w:rFonts w:ascii="仿宋" w:eastAsia="仿宋" w:hAnsi="仿宋" w:hint="eastAsia"/>
          <w:sz w:val="32"/>
          <w:szCs w:val="32"/>
        </w:rPr>
        <w:t>协会</w:t>
      </w:r>
      <w:r>
        <w:rPr>
          <w:rFonts w:ascii="仿宋" w:eastAsia="仿宋" w:hAnsi="仿宋" w:hint="eastAsia"/>
          <w:sz w:val="32"/>
          <w:szCs w:val="32"/>
        </w:rPr>
        <w:t>组织专家开展工作的项目如下：</w:t>
      </w:r>
    </w:p>
    <w:p w:rsidR="001611CF" w:rsidRDefault="001611CF" w:rsidP="00801ED5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1、协会组织专家进行优质工程地实地</w:t>
      </w:r>
      <w:r w:rsidR="00C10315">
        <w:rPr>
          <w:rFonts w:ascii="仿宋" w:eastAsia="仿宋" w:hAnsi="仿宋" w:hint="eastAsia"/>
          <w:sz w:val="32"/>
          <w:szCs w:val="32"/>
        </w:rPr>
        <w:t>审查；</w:t>
      </w:r>
    </w:p>
    <w:p w:rsidR="00C10315" w:rsidRDefault="00C10315" w:rsidP="00C10315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2、协会组织专家进行园林相关技术的评审；</w:t>
      </w:r>
    </w:p>
    <w:p w:rsidR="00C10315" w:rsidRDefault="00C10315" w:rsidP="00801ED5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3、协会组织专家开展有关的社会公益活动；</w:t>
      </w:r>
    </w:p>
    <w:p w:rsidR="00C10315" w:rsidRDefault="00C10315" w:rsidP="00801ED5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84470C">
        <w:rPr>
          <w:rFonts w:ascii="仿宋" w:eastAsia="仿宋" w:hAnsi="仿宋" w:hint="eastAsia"/>
          <w:sz w:val="32"/>
          <w:szCs w:val="32"/>
        </w:rPr>
        <w:t>协会组织</w:t>
      </w:r>
      <w:r>
        <w:rPr>
          <w:rFonts w:ascii="仿宋" w:eastAsia="仿宋" w:hAnsi="仿宋" w:hint="eastAsia"/>
          <w:sz w:val="32"/>
          <w:szCs w:val="32"/>
        </w:rPr>
        <w:t>其它相关的专业技术活动。</w:t>
      </w:r>
    </w:p>
    <w:p w:rsidR="00C10315" w:rsidRDefault="00C10315" w:rsidP="00801ED5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B05019">
        <w:rPr>
          <w:rFonts w:ascii="仿宋" w:eastAsia="仿宋" w:hAnsi="仿宋" w:hint="eastAsia"/>
          <w:sz w:val="32"/>
          <w:szCs w:val="32"/>
        </w:rPr>
        <w:t>由协会</w:t>
      </w:r>
      <w:proofErr w:type="gramStart"/>
      <w:r w:rsidR="00B05019">
        <w:rPr>
          <w:rFonts w:ascii="仿宋" w:eastAsia="仿宋" w:hAnsi="仿宋" w:hint="eastAsia"/>
          <w:sz w:val="32"/>
          <w:szCs w:val="32"/>
        </w:rPr>
        <w:t>派迁专家</w:t>
      </w:r>
      <w:proofErr w:type="gramEnd"/>
      <w:r w:rsidR="00B05019">
        <w:rPr>
          <w:rFonts w:ascii="仿宋" w:eastAsia="仿宋" w:hAnsi="仿宋" w:hint="eastAsia"/>
          <w:sz w:val="32"/>
          <w:szCs w:val="32"/>
        </w:rPr>
        <w:t>开展工作</w:t>
      </w:r>
      <w:r w:rsidR="007C2559">
        <w:rPr>
          <w:rFonts w:ascii="仿宋" w:eastAsia="仿宋" w:hAnsi="仿宋" w:hint="eastAsia"/>
          <w:sz w:val="32"/>
          <w:szCs w:val="32"/>
        </w:rPr>
        <w:t>，主要是</w:t>
      </w:r>
      <w:r w:rsidR="006C1BE4">
        <w:rPr>
          <w:rFonts w:ascii="仿宋" w:eastAsia="仿宋" w:hAnsi="仿宋" w:hint="eastAsia"/>
          <w:sz w:val="32"/>
          <w:szCs w:val="32"/>
        </w:rPr>
        <w:t>指</w:t>
      </w:r>
      <w:r w:rsidR="007C2559">
        <w:rPr>
          <w:rFonts w:ascii="仿宋" w:eastAsia="仿宋" w:hAnsi="仿宋" w:hint="eastAsia"/>
          <w:sz w:val="32"/>
          <w:szCs w:val="32"/>
        </w:rPr>
        <w:t>应有关单位的请求，</w:t>
      </w:r>
      <w:proofErr w:type="gramStart"/>
      <w:r w:rsidR="007C2559">
        <w:rPr>
          <w:rFonts w:ascii="仿宋" w:eastAsia="仿宋" w:hAnsi="仿宋" w:hint="eastAsia"/>
          <w:sz w:val="32"/>
          <w:szCs w:val="32"/>
        </w:rPr>
        <w:t>派迁专家</w:t>
      </w:r>
      <w:proofErr w:type="gramEnd"/>
      <w:r w:rsidR="007C2559">
        <w:rPr>
          <w:rFonts w:ascii="仿宋" w:eastAsia="仿宋" w:hAnsi="仿宋" w:hint="eastAsia"/>
          <w:sz w:val="32"/>
          <w:szCs w:val="32"/>
        </w:rPr>
        <w:t>解决相关的技术问题。</w:t>
      </w:r>
    </w:p>
    <w:p w:rsidR="007C2559" w:rsidRPr="00C10315" w:rsidRDefault="007C2559" w:rsidP="00801ED5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="006C1BE4">
        <w:rPr>
          <w:rFonts w:ascii="仿宋" w:eastAsia="仿宋" w:hAnsi="仿宋" w:hint="eastAsia"/>
          <w:sz w:val="32"/>
          <w:szCs w:val="32"/>
        </w:rPr>
        <w:t>由协会统一组织专家开展工作</w:t>
      </w:r>
      <w:r w:rsidR="00D34896">
        <w:rPr>
          <w:rFonts w:ascii="仿宋" w:eastAsia="仿宋" w:hAnsi="仿宋" w:hint="eastAsia"/>
          <w:sz w:val="32"/>
          <w:szCs w:val="32"/>
        </w:rPr>
        <w:t>时，协会负责报销专家工作期间差旅费，所在单位负责</w:t>
      </w:r>
      <w:r w:rsidR="0084470C">
        <w:rPr>
          <w:rFonts w:ascii="仿宋" w:eastAsia="仿宋" w:hAnsi="仿宋" w:hint="eastAsia"/>
          <w:sz w:val="32"/>
          <w:szCs w:val="32"/>
        </w:rPr>
        <w:t>专家</w:t>
      </w:r>
      <w:r w:rsidR="00D34896">
        <w:rPr>
          <w:rFonts w:ascii="仿宋" w:eastAsia="仿宋" w:hAnsi="仿宋" w:hint="eastAsia"/>
          <w:sz w:val="32"/>
          <w:szCs w:val="32"/>
        </w:rPr>
        <w:t>工资的正常开支，协会不再支付专家咨询服务费。</w:t>
      </w:r>
    </w:p>
    <w:p w:rsidR="00D34896" w:rsidRPr="00D34896" w:rsidRDefault="00D34896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五、由协会</w:t>
      </w:r>
      <w:proofErr w:type="gramStart"/>
      <w:r>
        <w:rPr>
          <w:rFonts w:ascii="仿宋" w:eastAsia="仿宋" w:hAnsi="仿宋" w:hint="eastAsia"/>
          <w:sz w:val="32"/>
          <w:szCs w:val="32"/>
        </w:rPr>
        <w:t>派迁专家</w:t>
      </w:r>
      <w:proofErr w:type="gramEnd"/>
      <w:r>
        <w:rPr>
          <w:rFonts w:ascii="仿宋" w:eastAsia="仿宋" w:hAnsi="仿宋" w:hint="eastAsia"/>
          <w:sz w:val="32"/>
          <w:szCs w:val="32"/>
        </w:rPr>
        <w:t>开展工作时，</w:t>
      </w:r>
      <w:r w:rsidR="004C72E3">
        <w:rPr>
          <w:rFonts w:ascii="仿宋" w:eastAsia="仿宋" w:hAnsi="仿宋" w:hint="eastAsia"/>
          <w:sz w:val="32"/>
          <w:szCs w:val="32"/>
        </w:rPr>
        <w:t>由邀请单位负责支付专家的差旅费和咨询服务费。</w:t>
      </w:r>
    </w:p>
    <w:sectPr w:rsidR="00D34896" w:rsidRPr="00D34896" w:rsidSect="00E67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C91" w:rsidRDefault="00EB2C91" w:rsidP="00F764BB">
      <w:r>
        <w:separator/>
      </w:r>
    </w:p>
  </w:endnote>
  <w:endnote w:type="continuationSeparator" w:id="0">
    <w:p w:rsidR="00EB2C91" w:rsidRDefault="00EB2C91" w:rsidP="00F76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C91" w:rsidRDefault="00EB2C91" w:rsidP="00F764BB">
      <w:r>
        <w:separator/>
      </w:r>
    </w:p>
  </w:footnote>
  <w:footnote w:type="continuationSeparator" w:id="0">
    <w:p w:rsidR="00EB2C91" w:rsidRDefault="00EB2C91" w:rsidP="00F76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E2B"/>
    <w:rsid w:val="000E64CA"/>
    <w:rsid w:val="00136E2B"/>
    <w:rsid w:val="001611CF"/>
    <w:rsid w:val="004C72E3"/>
    <w:rsid w:val="006911A0"/>
    <w:rsid w:val="006A4F63"/>
    <w:rsid w:val="006C1BE4"/>
    <w:rsid w:val="007C2559"/>
    <w:rsid w:val="00801ED5"/>
    <w:rsid w:val="0084470C"/>
    <w:rsid w:val="008E4A24"/>
    <w:rsid w:val="00B05019"/>
    <w:rsid w:val="00C10315"/>
    <w:rsid w:val="00D34896"/>
    <w:rsid w:val="00E67FD2"/>
    <w:rsid w:val="00EB2C91"/>
    <w:rsid w:val="00F764BB"/>
    <w:rsid w:val="00FA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1C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76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764B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76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764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协会</cp:lastModifiedBy>
  <cp:revision>7</cp:revision>
  <cp:lastPrinted>2019-07-22T05:00:00Z</cp:lastPrinted>
  <dcterms:created xsi:type="dcterms:W3CDTF">2019-07-22T01:02:00Z</dcterms:created>
  <dcterms:modified xsi:type="dcterms:W3CDTF">2019-07-22T05:01:00Z</dcterms:modified>
</cp:coreProperties>
</file>